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附件3： </w:t>
      </w:r>
    </w:p>
    <w:tbl>
      <w:tblPr>
        <w:tblStyle w:val="3"/>
        <w:tblpPr w:leftFromText="180" w:rightFromText="180" w:vertAnchor="page" w:horzAnchor="page" w:tblpX="7726" w:tblpY="2326"/>
        <w:tblW w:w="3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8" w:type="dxa"/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受理编号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2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jc w:val="center"/>
        <w:rPr>
          <w:rFonts w:ascii="方正小标宋_GBK" w:hAnsi="Times New Roman" w:eastAsia="方正小标宋_GBK"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b/>
          <w:bCs/>
          <w:color w:val="000000" w:themeColor="text1"/>
          <w:spacing w:val="8"/>
          <w:sz w:val="48"/>
          <w:szCs w:val="44"/>
          <w14:textFill>
            <w14:solidFill>
              <w14:schemeClr w14:val="tx1"/>
            </w14:solidFill>
          </w14:textFill>
        </w:rPr>
        <w:t>湖南城乡建设科技创新奖</w:t>
      </w:r>
      <w:r>
        <w:rPr>
          <w:rFonts w:hint="eastAsia" w:ascii="方正小标宋_GBK" w:hAnsi="Times New Roman" w:eastAsia="方正小标宋_GBK"/>
          <w:b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（项目类）</w:t>
      </w:r>
    </w:p>
    <w:p>
      <w:pPr>
        <w:spacing w:line="1200" w:lineRule="exact"/>
        <w:jc w:val="center"/>
        <w:rPr>
          <w:rFonts w:ascii="方正小标宋_GBK" w:hAnsi="Times New Roman" w:eastAsia="方正小标宋_GBK"/>
          <w:b/>
          <w:bCs/>
          <w:color w:val="000000" w:themeColor="text1"/>
          <w:spacing w:val="8"/>
          <w:sz w:val="48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b/>
          <w:bCs/>
          <w:color w:val="000000" w:themeColor="text1"/>
          <w:spacing w:val="8"/>
          <w:sz w:val="48"/>
          <w:szCs w:val="44"/>
          <w14:textFill>
            <w14:solidFill>
              <w14:schemeClr w14:val="tx1"/>
            </w14:solidFill>
          </w14:textFill>
        </w:rPr>
        <w:t>申 请 表</w:t>
      </w:r>
    </w:p>
    <w:p>
      <w:pP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900" w:lineRule="exact"/>
        <w:ind w:firstLine="612" w:firstLineChars="178"/>
        <w:rPr>
          <w:rFonts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32"/>
          <w:sz w:val="28"/>
          <w:szCs w:val="28"/>
          <w14:textFill>
            <w14:solidFill>
              <w14:schemeClr w14:val="tx1"/>
            </w14:solidFill>
          </w14:textFill>
        </w:rPr>
        <w:t>申报项目名</w:t>
      </w:r>
      <w:r>
        <w:rPr>
          <w:rFonts w:ascii="Times New Roman" w:hAnsi="Times New Roman" w:eastAsia="仿宋_GB2312"/>
          <w:color w:val="000000" w:themeColor="text1"/>
          <w:spacing w:val="28"/>
          <w:sz w:val="28"/>
          <w:szCs w:val="28"/>
          <w14:textFill>
            <w14:solidFill>
              <w14:schemeClr w14:val="tx1"/>
            </w14:solidFill>
          </w14:textFill>
        </w:rPr>
        <w:t>称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900" w:lineRule="exact"/>
        <w:ind w:firstLine="590" w:firstLineChars="211"/>
        <w:rPr>
          <w:rFonts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申报单位（盖章）</w:t>
      </w:r>
      <w:r>
        <w:rPr>
          <w:rFonts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900" w:lineRule="exact"/>
        <w:ind w:firstLine="590" w:firstLineChars="211"/>
        <w:rPr>
          <w:rFonts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 目 负 责 人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900" w:lineRule="exact"/>
        <w:ind w:firstLine="590" w:firstLineChars="211"/>
        <w:rPr>
          <w:rFonts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  系  电  话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900" w:lineRule="exact"/>
        <w:ind w:firstLine="590" w:firstLineChars="211"/>
        <w:rPr>
          <w:rFonts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申  报  时  间 </w:t>
      </w:r>
      <w:r>
        <w:rPr>
          <w:rFonts w:ascii="Times New Roman" w:hAnsi="Times New Roman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b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>湖南省</w:t>
      </w:r>
      <w:r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>绿色建筑与钢结构行业协会</w:t>
      </w:r>
    </w:p>
    <w:p>
      <w:pPr>
        <w:jc w:val="center"/>
        <w:rPr>
          <w:rFonts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 xml:space="preserve"> 二</w:t>
      </w:r>
      <w:r>
        <w:rPr>
          <w:rFonts w:ascii="Times New Roman" w:hAnsi="Times New Roman" w:eastAsia="仿宋"/>
          <w:b/>
          <w:bCs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>二三</w:t>
      </w:r>
      <w:r>
        <w:rPr>
          <w:rFonts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>年制</w:t>
      </w:r>
    </w:p>
    <w:p>
      <w:pPr>
        <w:widowControl/>
        <w:jc w:val="center"/>
        <w:rPr>
          <w:rFonts w:ascii="华文中宋" w:hAnsi="华文中宋" w:eastAsia="华文中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华文中宋" w:hAnsi="华文中宋" w:eastAsia="华文中宋"/>
          <w:b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填写说明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1.“申报单位（个人）”栏：填写项目申报单位全称或个人姓名，限1家或1位。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“申报类别”栏：按照栏后分类在“□”内划“√”。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.“申报项目名称”栏：填写申报项目全称。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.“申报项目类别”栏：按照栏后分类在“□”内划“√”。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.“专业分类”栏：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房屋建筑工程类别包括：①地基基础②主体结构③建筑装饰装修④屋面工程⑤机电安装⑥建筑节能⑦钢结构⑧其他。 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土木工程类包括：①公路②铁路③港口与航道④水利水电⑤电力⑥矿山⑦市政基础设施⑧其他。</w:t>
      </w:r>
    </w:p>
    <w:p>
      <w:pPr>
        <w:spacing w:line="460" w:lineRule="exact"/>
        <w:ind w:firstLine="512" w:firstLineChars="200"/>
        <w:rPr>
          <w:rFonts w:ascii="仿宋_GB2312" w:hAnsi="仿宋" w:eastAsia="仿宋_GB2312"/>
          <w:i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工业安装工程类别包括：①工业设备②工业管道③电气装置与自动化④其他。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如果没有对应专业，请填写“其他”，并在“其他”后面注明申报单位认可的专业分类。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.“关键词”栏：填写“类别”、“专业”等的关键词。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.“联合申报单位（个人）”栏：填写申报单位名称或个人姓名，最多填写3个。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.“申报单位/个人通讯地址”及“申报单位/个人联系方式”栏：填写申报单位/个人的详细通讯地址和联系方式。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“申报项目简介”栏：简要介绍申报项目。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.“申报项目获得的荣誉”栏：填写申报项目获得的国际组织、国家、省相关单位、机构颁发的荣誉信息。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“申报项目取得的认定”栏：填写申报项目取得的国际组织、国家、省相关单位、机构给予的认定信息。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.“申报项目取得的专利”栏：填写申报单位取得的专利信息，没有取得专利的填写“无”。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“推荐单位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”由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推荐单位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“提名意见”“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意见”由“湖南城乡建设科技创新奖奖励委员会”填报，申报单位/个人无需填报。</w:t>
      </w:r>
    </w:p>
    <w:p>
      <w:pPr>
        <w:jc w:val="center"/>
        <w:rPr>
          <w:rFonts w:ascii="黑体" w:hAnsi="黑体" w:eastAsia="黑体" w:cs="黑体"/>
          <w:color w:val="000000"/>
          <w:sz w:val="48"/>
          <w:szCs w:val="48"/>
        </w:rPr>
      </w:pPr>
    </w:p>
    <w:p>
      <w:pPr>
        <w:jc w:val="center"/>
        <w:rPr>
          <w:rFonts w:ascii="华文中宋" w:hAnsi="华文中宋" w:eastAsia="华文中宋" w:cs="黑体"/>
          <w:b/>
          <w:color w:val="000000"/>
          <w:sz w:val="48"/>
          <w:szCs w:val="48"/>
        </w:rPr>
      </w:pPr>
      <w:r>
        <w:rPr>
          <w:rFonts w:hint="eastAsia" w:ascii="华文中宋" w:hAnsi="华文中宋" w:eastAsia="华文中宋" w:cs="黑体"/>
          <w:b/>
          <w:color w:val="000000"/>
          <w:sz w:val="48"/>
          <w:szCs w:val="48"/>
        </w:rPr>
        <w:t>申报声明</w:t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585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我单位（本人）声明</w:t>
      </w:r>
      <w:r>
        <w:rPr>
          <w:rFonts w:ascii="仿宋_GB2312" w:hAnsi="Times New Roman" w:eastAsia="仿宋_GB2312"/>
          <w:color w:val="000000"/>
          <w:sz w:val="30"/>
          <w:szCs w:val="30"/>
        </w:rPr>
        <w:t>：此次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申</w:t>
      </w:r>
      <w:r>
        <w:rPr>
          <w:rFonts w:hint="eastAsia" w:ascii="仿宋_GB2312" w:hAnsi="Times New Roman" w:eastAsia="仿宋_GB2312"/>
          <w:sz w:val="30"/>
          <w:szCs w:val="30"/>
        </w:rPr>
        <w:t>报的湖南城乡建设科技创新奖所提交的参评资料</w:t>
      </w:r>
      <w:r>
        <w:rPr>
          <w:rFonts w:ascii="仿宋_GB2312" w:hAnsi="Times New Roman" w:eastAsia="仿宋_GB2312"/>
          <w:sz w:val="30"/>
          <w:szCs w:val="30"/>
        </w:rPr>
        <w:t>均真实</w:t>
      </w:r>
      <w:r>
        <w:rPr>
          <w:rFonts w:hint="eastAsia" w:ascii="仿宋_GB2312" w:hAnsi="Times New Roman" w:eastAsia="仿宋_GB2312"/>
          <w:sz w:val="30"/>
          <w:szCs w:val="30"/>
        </w:rPr>
        <w:t>、</w:t>
      </w:r>
      <w:r>
        <w:rPr>
          <w:rFonts w:ascii="仿宋_GB2312" w:hAnsi="Times New Roman" w:eastAsia="仿宋_GB2312"/>
          <w:sz w:val="30"/>
          <w:szCs w:val="30"/>
        </w:rPr>
        <w:t>合法</w:t>
      </w:r>
      <w:r>
        <w:rPr>
          <w:rFonts w:hint="eastAsia" w:ascii="仿宋_GB2312" w:hAnsi="Times New Roman" w:eastAsia="仿宋_GB2312"/>
          <w:sz w:val="30"/>
          <w:szCs w:val="30"/>
        </w:rPr>
        <w:t>，属自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有知识产权且无权属纠纷，符合相关法律法规，</w:t>
      </w:r>
      <w:r>
        <w:rPr>
          <w:rFonts w:ascii="仿宋_GB2312" w:hAnsi="Times New Roman" w:eastAsia="仿宋_GB2312"/>
          <w:color w:val="000000"/>
          <w:sz w:val="30"/>
          <w:szCs w:val="30"/>
        </w:rPr>
        <w:t>如有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不实之处，</w:t>
      </w:r>
      <w:r>
        <w:rPr>
          <w:rFonts w:ascii="仿宋_GB2312" w:hAnsi="Times New Roman" w:eastAsia="仿宋_GB2312"/>
          <w:color w:val="000000"/>
          <w:sz w:val="30"/>
          <w:szCs w:val="30"/>
        </w:rPr>
        <w:t>愿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负</w:t>
      </w:r>
      <w:r>
        <w:rPr>
          <w:rFonts w:ascii="仿宋_GB2312" w:hAnsi="Times New Roman" w:eastAsia="仿宋_GB2312"/>
          <w:color w:val="000000"/>
          <w:sz w:val="30"/>
          <w:szCs w:val="30"/>
        </w:rPr>
        <w:t>相应的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法律</w:t>
      </w:r>
      <w:r>
        <w:rPr>
          <w:rFonts w:ascii="仿宋_GB2312" w:hAnsi="Times New Roman" w:eastAsia="仿宋_GB2312"/>
          <w:color w:val="000000"/>
          <w:sz w:val="30"/>
          <w:szCs w:val="30"/>
        </w:rPr>
        <w:t>责任，并承担由此产生的一切后果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。</w:t>
      </w:r>
    </w:p>
    <w:p>
      <w:pPr>
        <w:ind w:firstLine="585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特此声明</w:t>
      </w:r>
      <w:r>
        <w:rPr>
          <w:rFonts w:ascii="仿宋_GB2312" w:hAnsi="Times New Roman" w:eastAsia="仿宋_GB2312"/>
          <w:color w:val="000000"/>
          <w:sz w:val="30"/>
          <w:szCs w:val="30"/>
        </w:rPr>
        <w:t>！</w:t>
      </w:r>
    </w:p>
    <w:p>
      <w:pPr>
        <w:jc w:val="left"/>
        <w:rPr>
          <w:rFonts w:ascii="仿宋_GB2312" w:hAnsi="Times New Roman" w:eastAsia="仿宋_GB2312"/>
          <w:color w:val="000000"/>
          <w:sz w:val="30"/>
          <w:szCs w:val="30"/>
        </w:rPr>
      </w:pPr>
    </w:p>
    <w:p>
      <w:pPr>
        <w:jc w:val="left"/>
        <w:rPr>
          <w:rFonts w:ascii="仿宋_GB2312" w:hAnsi="Times New Roman" w:eastAsia="仿宋_GB2312"/>
          <w:color w:val="000000"/>
          <w:sz w:val="30"/>
          <w:szCs w:val="30"/>
        </w:rPr>
      </w:pPr>
    </w:p>
    <w:p>
      <w:pPr>
        <w:jc w:val="left"/>
        <w:rPr>
          <w:rFonts w:ascii="仿宋_GB2312" w:hAnsi="Times New Roman" w:eastAsia="仿宋_GB2312"/>
          <w:color w:val="000000"/>
          <w:sz w:val="30"/>
          <w:szCs w:val="30"/>
        </w:rPr>
      </w:pPr>
    </w:p>
    <w:p>
      <w:pPr>
        <w:jc w:val="left"/>
        <w:rPr>
          <w:rFonts w:ascii="仿宋_GB2312" w:hAnsi="Times New Roman" w:eastAsia="仿宋_GB2312"/>
          <w:color w:val="000000"/>
          <w:sz w:val="30"/>
          <w:szCs w:val="30"/>
        </w:rPr>
      </w:pPr>
    </w:p>
    <w:p>
      <w:pPr>
        <w:jc w:val="left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申报单位负责人：</w:t>
      </w:r>
      <w:r>
        <w:rPr>
          <w:rFonts w:ascii="仿宋_GB2312" w:hAnsi="Times New Roman" w:eastAsia="仿宋_GB2312"/>
          <w:color w:val="000000"/>
          <w:sz w:val="30"/>
          <w:szCs w:val="30"/>
        </w:rPr>
        <w:t>（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签字</w:t>
      </w:r>
      <w:r>
        <w:rPr>
          <w:rFonts w:ascii="仿宋_GB2312" w:hAnsi="Times New Roman" w:eastAsia="仿宋_GB2312"/>
          <w:color w:val="000000"/>
          <w:sz w:val="30"/>
          <w:szCs w:val="30"/>
        </w:rPr>
        <w:t>）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                单位：（盖章）：</w:t>
      </w:r>
    </w:p>
    <w:p>
      <w:pPr>
        <w:jc w:val="left"/>
        <w:rPr>
          <w:rFonts w:ascii="仿宋_GB2312" w:hAnsi="Times New Roman" w:eastAsia="仿宋_GB2312"/>
          <w:color w:val="000000"/>
          <w:sz w:val="30"/>
          <w:szCs w:val="30"/>
        </w:rPr>
      </w:pPr>
    </w:p>
    <w:p>
      <w:pPr>
        <w:jc w:val="left"/>
        <w:rPr>
          <w:rFonts w:ascii="仿宋_GB2312" w:hAnsi="Times New Roman" w:eastAsia="仿宋_GB2312"/>
          <w:color w:val="000000"/>
          <w:sz w:val="30"/>
          <w:szCs w:val="30"/>
        </w:rPr>
      </w:pPr>
    </w:p>
    <w:p>
      <w:pPr>
        <w:jc w:val="left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                 </w:t>
      </w:r>
    </w:p>
    <w:p>
      <w:pPr>
        <w:ind w:firstLine="150" w:firstLineChars="50"/>
        <w:jc w:val="left"/>
        <w:rPr>
          <w:rFonts w:ascii="仿宋_GB2312" w:hAnsi="Times New Roman" w:eastAsia="仿宋_GB2312"/>
          <w:color w:val="000000"/>
          <w:sz w:val="30"/>
          <w:szCs w:val="30"/>
        </w:rPr>
      </w:pPr>
    </w:p>
    <w:p>
      <w:pPr>
        <w:ind w:firstLine="3750" w:firstLineChars="1250"/>
        <w:jc w:val="left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日期：     年   月 </w:t>
      </w:r>
      <w:r>
        <w:rPr>
          <w:rFonts w:ascii="仿宋_GB2312" w:hAnsi="Times New Roman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 日</w:t>
      </w:r>
    </w:p>
    <w:p>
      <w:pPr>
        <w:spacing w:line="360" w:lineRule="auto"/>
        <w:rPr>
          <w:rFonts w:ascii="楷体" w:hAnsi="楷体" w:eastAsia="楷体" w:cs="楷体"/>
          <w:color w:val="000000"/>
          <w:sz w:val="30"/>
          <w:szCs w:val="30"/>
        </w:rPr>
      </w:pPr>
    </w:p>
    <w:p>
      <w:pPr>
        <w:tabs>
          <w:tab w:val="left" w:pos="0"/>
        </w:tabs>
        <w:overflowPunct w:val="0"/>
        <w:autoSpaceDE w:val="0"/>
        <w:autoSpaceDN w:val="0"/>
        <w:spacing w:line="500" w:lineRule="exact"/>
        <w:ind w:firstLine="480" w:firstLineChars="200"/>
        <w:rPr>
          <w:rFonts w:ascii="楷体" w:hAnsi="楷体" w:eastAsia="楷体" w:cs="楷体"/>
          <w:color w:val="000000"/>
          <w:sz w:val="24"/>
          <w:szCs w:val="24"/>
        </w:rPr>
      </w:pPr>
    </w:p>
    <w:p>
      <w:pPr>
        <w:spacing w:line="460" w:lineRule="exact"/>
        <w:rPr>
          <w:rFonts w:ascii="仿宋_GB2312" w:hAnsi="仿宋" w:eastAsia="仿宋_GB2312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8" w:right="1474" w:bottom="1418" w:left="1474" w:header="851" w:footer="851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="-272" w:tblpY="77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022"/>
        <w:gridCol w:w="1847"/>
        <w:gridCol w:w="1622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单位（个人）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□单位  □个人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申报项目类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_GB2312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□科研类  □工程类 □技术类 □建材类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 键 词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联合申报单位（个人）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219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93" w:type="dxa"/>
            <w:vMerge w:val="restart"/>
            <w:vAlign w:val="center"/>
          </w:tcPr>
          <w:p>
            <w:pPr>
              <w:tabs>
                <w:tab w:val="left" w:pos="8730"/>
              </w:tabs>
              <w:ind w:right="-42" w:rightChars="-2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申报单位/个人</w:t>
            </w:r>
          </w:p>
          <w:p>
            <w:pPr>
              <w:tabs>
                <w:tab w:val="left" w:pos="8730"/>
              </w:tabs>
              <w:ind w:right="-42" w:rightChars="-2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69" w:type="dxa"/>
            <w:gridSpan w:val="2"/>
            <w:vMerge w:val="restart"/>
            <w:vAlign w:val="center"/>
          </w:tcPr>
          <w:p>
            <w:pPr>
              <w:tabs>
                <w:tab w:val="left" w:pos="8730"/>
              </w:tabs>
              <w:spacing w:line="440" w:lineRule="exact"/>
              <w:ind w:left="168" w:right="-42" w:rightChars="-20" w:hanging="168" w:hangingChars="70"/>
              <w:jc w:val="left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59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93" w:type="dxa"/>
            <w:vMerge w:val="continue"/>
            <w:vAlign w:val="center"/>
          </w:tcPr>
          <w:p>
            <w:pPr>
              <w:tabs>
                <w:tab w:val="left" w:pos="8730"/>
              </w:tabs>
              <w:ind w:right="-42" w:rightChars="-2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Merge w:val="continue"/>
            <w:vAlign w:val="center"/>
          </w:tcPr>
          <w:p>
            <w:pPr>
              <w:tabs>
                <w:tab w:val="left" w:pos="8730"/>
              </w:tabs>
              <w:spacing w:line="440" w:lineRule="exact"/>
              <w:ind w:left="168" w:right="-42" w:rightChars="-20" w:hanging="168" w:hangingChars="7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9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93" w:type="dxa"/>
            <w:vMerge w:val="restart"/>
            <w:vAlign w:val="center"/>
          </w:tcPr>
          <w:p>
            <w:pPr>
              <w:tabs>
                <w:tab w:val="left" w:pos="8730"/>
              </w:tabs>
              <w:ind w:right="-42" w:rightChars="-2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申报单位/个人</w:t>
            </w:r>
          </w:p>
          <w:p>
            <w:pPr>
              <w:tabs>
                <w:tab w:val="left" w:pos="8730"/>
              </w:tabs>
              <w:ind w:right="-42" w:rightChars="-2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8730"/>
              </w:tabs>
              <w:spacing w:line="440" w:lineRule="exact"/>
              <w:ind w:left="168" w:right="-42" w:rightChars="-20" w:hanging="168" w:hangingChars="7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left" w:pos="8730"/>
              </w:tabs>
              <w:spacing w:line="440" w:lineRule="exact"/>
              <w:ind w:left="168" w:right="-42" w:rightChars="-20" w:hanging="168" w:hangingChars="7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9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93" w:type="dxa"/>
            <w:vMerge w:val="continue"/>
            <w:vAlign w:val="center"/>
          </w:tcPr>
          <w:p>
            <w:pPr>
              <w:tabs>
                <w:tab w:val="left" w:pos="8730"/>
              </w:tabs>
              <w:ind w:right="-42" w:rightChars="-2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tabs>
                <w:tab w:val="left" w:pos="8730"/>
              </w:tabs>
              <w:spacing w:line="440" w:lineRule="exact"/>
              <w:ind w:left="168" w:right="-42" w:rightChars="-20" w:hanging="168" w:hangingChars="7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47" w:type="dxa"/>
            <w:vAlign w:val="center"/>
          </w:tcPr>
          <w:p>
            <w:pPr>
              <w:tabs>
                <w:tab w:val="left" w:pos="8730"/>
              </w:tabs>
              <w:spacing w:line="440" w:lineRule="exact"/>
              <w:ind w:left="168" w:right="-42" w:rightChars="-20" w:hanging="168" w:hangingChars="70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597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81" w:type="dxa"/>
            <w:gridSpan w:val="5"/>
          </w:tcPr>
          <w:p>
            <w:pPr>
              <w:pStyle w:val="6"/>
              <w:spacing w:line="600" w:lineRule="auto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9781" w:type="dxa"/>
            <w:gridSpan w:val="5"/>
          </w:tcPr>
          <w:p>
            <w:pPr>
              <w:pStyle w:val="6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（项目所属科学技术领域、主要内容、技术或研究成果、特点及应用推广情况）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81" w:type="dxa"/>
            <w:gridSpan w:val="5"/>
          </w:tcPr>
          <w:p>
            <w:pPr>
              <w:pStyle w:val="6"/>
              <w:spacing w:line="600" w:lineRule="auto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申报项目获得的荣誉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781" w:type="dxa"/>
            <w:gridSpan w:val="5"/>
          </w:tcPr>
          <w:p>
            <w:pPr>
              <w:pStyle w:val="6"/>
              <w:jc w:val="center"/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（列出获得荣誉的名称、颁发单位及颁发时间）</w:t>
            </w:r>
          </w:p>
          <w:p>
            <w:pPr>
              <w:pStyle w:val="6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781" w:type="dxa"/>
            <w:gridSpan w:val="5"/>
          </w:tcPr>
          <w:p>
            <w:pPr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申报项目取得的认定：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□有 </w:t>
            </w:r>
            <w:r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  <w:p>
            <w:pPr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列出获得认定的名称、认定单位、认定时间及认定时限。</w:t>
            </w:r>
          </w:p>
          <w:p>
            <w:pPr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9781" w:type="dxa"/>
            <w:gridSpan w:val="5"/>
          </w:tcPr>
          <w:p>
            <w:pPr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申报项目取得的</w:t>
            </w:r>
            <w: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□有 </w:t>
            </w:r>
            <w:r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列出取得的专利所有权人名称、专利颁发单位名称、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专利名称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专利号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及专利有效期。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781" w:type="dxa"/>
            <w:gridSpan w:val="5"/>
          </w:tcPr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  <w: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意见：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（如有</w:t>
            </w:r>
            <w:r>
              <w:rPr>
                <w:rFonts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，盖章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781" w:type="dxa"/>
            <w:gridSpan w:val="5"/>
          </w:tcPr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提名意见：</w:t>
            </w:r>
          </w:p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781" w:type="dxa"/>
            <w:gridSpan w:val="5"/>
          </w:tcPr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001511-4D59-4D78-8EC7-2B20592B6C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135B46D-6FFF-4E4A-A556-F9485C7BCA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6BBEBF-F5A1-43ED-B71E-FCC1882AE5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F5FDA8F-DA43-4427-BF9E-B22D3E90CA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7549E009-B925-40EB-8D08-72F90E7EE861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959C1804-EAC7-4CE8-934A-A8A426B8E5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5F366A9-C882-4F93-AB84-830CEAAD28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  <w:jc w:val="right"/>
    </w:pP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597A1864"/>
    <w:rsid w:val="597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No Spacing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2023-07-21T10:12:00Z</dcterms:created>
  <dc:creator>紫麒麟</dc:creator>
  <cp:lastModifiedBy>紫麒麟</cp:lastModifiedBy>
  <dcterms:modified xsi:type="dcterms:W3CDTF">2023-07-21T10:14:27Z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D29ECDC275C345C992A817DFBD106A3B_11</vt:lpwstr>
  </property>
</Properties>
</file>