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D0F8C">
      <w:pPr>
        <w:rPr>
          <w:rFonts w:ascii="仿宋_GB2312" w:hAnsi="黑体" w:eastAsia="仿宋_GB2312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黑体" w:eastAsia="仿宋_GB2312" w:cs="Times New Roman"/>
          <w:color w:val="000000"/>
          <w:kern w:val="0"/>
          <w:sz w:val="32"/>
          <w:szCs w:val="32"/>
        </w:rPr>
        <w:t>附件1：</w:t>
      </w:r>
    </w:p>
    <w:p w14:paraId="1F8E3133">
      <w:pPr>
        <w:widowControl/>
        <w:spacing w:before="100" w:beforeAutospacing="1" w:after="100" w:afterAutospacing="1" w:line="0" w:lineRule="atLeas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 w14:paraId="1ACA151C">
      <w:pPr>
        <w:jc w:val="center"/>
        <w:rPr>
          <w:rFonts w:ascii="Times New Roman" w:hAnsi="Times New Roman" w:eastAsia="黑体" w:cs="Times New Roman"/>
          <w:b/>
          <w:color w:val="000000"/>
          <w:sz w:val="44"/>
          <w:szCs w:val="44"/>
        </w:rPr>
      </w:pPr>
    </w:p>
    <w:p w14:paraId="5B71B83D">
      <w:pPr>
        <w:spacing w:line="720" w:lineRule="exact"/>
        <w:rPr>
          <w:rFonts w:ascii="Times New Roman" w:hAnsi="Times New Roman" w:eastAsia="黑体" w:cs="Times New Roman"/>
          <w:b/>
          <w:color w:val="000000"/>
          <w:sz w:val="44"/>
          <w:szCs w:val="44"/>
        </w:rPr>
      </w:pPr>
    </w:p>
    <w:p w14:paraId="70B4D097">
      <w:pPr>
        <w:spacing w:line="720" w:lineRule="exact"/>
        <w:jc w:val="center"/>
        <w:rPr>
          <w:rFonts w:ascii="方正小标宋_GBK" w:hAnsi="Times New Roman" w:eastAsia="方正小标宋_GBK" w:cs="Times New Roman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color w:val="000000"/>
          <w:sz w:val="44"/>
          <w:szCs w:val="44"/>
        </w:rPr>
        <w:t>湖南省绿色建筑（建造）适宜技术、绿色建材产品目录库</w:t>
      </w:r>
      <w:r>
        <w:rPr>
          <w:rFonts w:ascii="方正小标宋_GBK" w:hAnsi="Times New Roman" w:eastAsia="方正小标宋_GBK" w:cs="Times New Roman"/>
          <w:b/>
          <w:color w:val="000000"/>
          <w:sz w:val="44"/>
          <w:szCs w:val="44"/>
        </w:rPr>
        <w:t>申报表</w:t>
      </w:r>
    </w:p>
    <w:bookmarkEnd w:id="0"/>
    <w:p w14:paraId="2F01D586">
      <w:pPr>
        <w:spacing w:line="360" w:lineRule="auto"/>
        <w:rPr>
          <w:rFonts w:ascii="Times New Roman" w:hAnsi="Times New Roman" w:eastAsia="黑体" w:cs="Times New Roman"/>
          <w:bCs/>
          <w:color w:val="000000"/>
          <w:sz w:val="44"/>
          <w:szCs w:val="32"/>
        </w:rPr>
      </w:pPr>
    </w:p>
    <w:p w14:paraId="57F20B0A">
      <w:pPr>
        <w:spacing w:line="360" w:lineRule="auto"/>
        <w:rPr>
          <w:rFonts w:ascii="Times New Roman" w:hAnsi="Times New Roman" w:eastAsia="黑体" w:cs="Times New Roman"/>
          <w:bCs/>
          <w:color w:val="000000"/>
          <w:sz w:val="44"/>
          <w:szCs w:val="32"/>
        </w:rPr>
      </w:pPr>
    </w:p>
    <w:p w14:paraId="4EB425BF">
      <w:pPr>
        <w:spacing w:line="900" w:lineRule="exact"/>
        <w:ind w:firstLine="936" w:firstLineChars="3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称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　      </w:t>
      </w:r>
    </w:p>
    <w:p w14:paraId="69BB6897">
      <w:pPr>
        <w:spacing w:line="900" w:lineRule="exact"/>
        <w:ind w:firstLine="936" w:firstLineChars="3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38F80291">
      <w:pPr>
        <w:spacing w:line="900" w:lineRule="exact"/>
        <w:ind w:firstLine="936" w:firstLineChars="3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申报单位（盖章）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　      </w:t>
      </w:r>
    </w:p>
    <w:p w14:paraId="23CE6357">
      <w:pPr>
        <w:spacing w:line="900" w:lineRule="exact"/>
        <w:ind w:firstLine="936" w:firstLineChars="3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3F711C66">
      <w:pPr>
        <w:spacing w:line="900" w:lineRule="exact"/>
        <w:ind w:firstLine="936" w:firstLineChars="3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申报时间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　      </w:t>
      </w:r>
    </w:p>
    <w:p w14:paraId="7E015FF7">
      <w:pP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3C8598F2">
      <w:pPr>
        <w:ind w:firstLine="312" w:firstLineChars="1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21BDA10F">
      <w:pPr>
        <w:ind w:firstLine="312" w:firstLineChars="1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4C1B0751">
      <w:pPr>
        <w:jc w:val="center"/>
        <w:rPr>
          <w:rFonts w:ascii="Times New Roman" w:hAnsi="Times New Roman" w:eastAsia="楷体_GB2312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楷体_GB2312" w:cs="Times New Roman"/>
          <w:bCs/>
          <w:color w:val="000000"/>
          <w:sz w:val="36"/>
          <w:szCs w:val="36"/>
        </w:rPr>
        <w:t>湖南省</w:t>
      </w:r>
      <w:r>
        <w:rPr>
          <w:rFonts w:hint="eastAsia" w:ascii="Times New Roman" w:hAnsi="Times New Roman" w:eastAsia="楷体_GB2312" w:cs="Times New Roman"/>
          <w:bCs/>
          <w:color w:val="000000"/>
          <w:sz w:val="36"/>
          <w:szCs w:val="36"/>
        </w:rPr>
        <w:t>绿色建筑</w:t>
      </w:r>
      <w:r>
        <w:rPr>
          <w:rFonts w:ascii="Times New Roman" w:hAnsi="Times New Roman" w:eastAsia="楷体_GB2312" w:cs="Times New Roman"/>
          <w:bCs/>
          <w:color w:val="000000"/>
          <w:sz w:val="36"/>
          <w:szCs w:val="36"/>
        </w:rPr>
        <w:t>与钢结构行业协会</w:t>
      </w:r>
    </w:p>
    <w:p w14:paraId="11B12A91">
      <w:pPr>
        <w:jc w:val="center"/>
        <w:rPr>
          <w:rFonts w:ascii="Times New Roman" w:hAnsi="Times New Roman" w:eastAsia="楷体_GB2312" w:cs="Times New Roman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6"/>
          <w:szCs w:val="36"/>
          <w:lang w:eastAsia="zh-CN"/>
        </w:rPr>
        <w:t>二〇二四年</w:t>
      </w:r>
      <w:r>
        <w:rPr>
          <w:rFonts w:ascii="Times New Roman" w:hAnsi="Times New Roman" w:eastAsia="楷体_GB2312" w:cs="Times New Roman"/>
          <w:bCs/>
          <w:color w:val="000000"/>
          <w:sz w:val="36"/>
          <w:szCs w:val="36"/>
        </w:rPr>
        <w:t>制</w:t>
      </w:r>
    </w:p>
    <w:p w14:paraId="14A23B22">
      <w:pPr>
        <w:spacing w:line="440" w:lineRule="exact"/>
        <w:jc w:val="center"/>
        <w:rPr>
          <w:rFonts w:ascii="Times New Roman" w:hAnsi="Times New Roman" w:eastAsia="楷体_GB2312" w:cs="Times New Roman"/>
          <w:bCs/>
          <w:color w:val="000000"/>
          <w:sz w:val="36"/>
          <w:szCs w:val="36"/>
        </w:rPr>
      </w:pPr>
    </w:p>
    <w:p w14:paraId="087F81F9">
      <w:pPr>
        <w:spacing w:line="600" w:lineRule="exact"/>
        <w:jc w:val="left"/>
        <w:rPr>
          <w:rFonts w:ascii="宋体" w:hAnsi="宋体" w:eastAsia="宋体" w:cs="宋体"/>
          <w:bCs/>
          <w:color w:val="000000"/>
          <w:sz w:val="28"/>
          <w:szCs w:val="28"/>
        </w:rPr>
        <w:sectPr>
          <w:headerReference r:id="rId3" w:type="default"/>
          <w:footerReference r:id="rId4" w:type="even"/>
          <w:pgSz w:w="11906" w:h="16838"/>
          <w:pgMar w:top="1418" w:right="1418" w:bottom="158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74" w:charSpace="-1683"/>
        </w:sectPr>
      </w:pPr>
    </w:p>
    <w:tbl>
      <w:tblPr>
        <w:tblStyle w:val="4"/>
        <w:tblW w:w="97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711"/>
        <w:gridCol w:w="410"/>
        <w:gridCol w:w="95"/>
        <w:gridCol w:w="1091"/>
        <w:gridCol w:w="1180"/>
        <w:gridCol w:w="443"/>
        <w:gridCol w:w="245"/>
        <w:gridCol w:w="259"/>
        <w:gridCol w:w="2356"/>
      </w:tblGrid>
      <w:tr w14:paraId="00F04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9" w:type="dxa"/>
            <w:gridSpan w:val="5"/>
            <w:tcBorders>
              <w:tl2br w:val="nil"/>
              <w:tr2bl w:val="nil"/>
            </w:tcBorders>
            <w:vAlign w:val="center"/>
          </w:tcPr>
          <w:p w14:paraId="53E58C9C">
            <w:pPr>
              <w:autoSpaceDN w:val="0"/>
              <w:jc w:val="left"/>
              <w:textAlignment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一、基本情况</w:t>
            </w: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center"/>
          </w:tcPr>
          <w:p w14:paraId="1CED0CEC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受理编号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4F42A45C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0FD08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72B29C9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申报单位</w:t>
            </w:r>
          </w:p>
          <w:p w14:paraId="254FA55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（盖章）</w:t>
            </w:r>
          </w:p>
        </w:tc>
        <w:tc>
          <w:tcPr>
            <w:tcW w:w="3307" w:type="dxa"/>
            <w:gridSpan w:val="4"/>
            <w:tcBorders>
              <w:tl2br w:val="nil"/>
              <w:tr2bl w:val="nil"/>
            </w:tcBorders>
            <w:vAlign w:val="center"/>
          </w:tcPr>
          <w:p w14:paraId="4B955D92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center"/>
          </w:tcPr>
          <w:p w14:paraId="3E5F9BB3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注册商标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05A65FAD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21417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6F7B10B8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307" w:type="dxa"/>
            <w:gridSpan w:val="4"/>
            <w:tcBorders>
              <w:tl2br w:val="nil"/>
              <w:tr2bl w:val="nil"/>
            </w:tcBorders>
            <w:vAlign w:val="center"/>
          </w:tcPr>
          <w:p w14:paraId="2193215D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center"/>
          </w:tcPr>
          <w:p w14:paraId="426E153F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7B063573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15F99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74DD49E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统一社会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信用代码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或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营业执照号</w:t>
            </w:r>
          </w:p>
        </w:tc>
        <w:tc>
          <w:tcPr>
            <w:tcW w:w="3307" w:type="dxa"/>
            <w:gridSpan w:val="4"/>
            <w:tcBorders>
              <w:tl2br w:val="nil"/>
              <w:tr2bl w:val="nil"/>
            </w:tcBorders>
            <w:vAlign w:val="center"/>
          </w:tcPr>
          <w:p w14:paraId="42E2CD0B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center"/>
          </w:tcPr>
          <w:p w14:paraId="28E1D6D1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003D2ABC">
            <w:pPr>
              <w:autoSpaceDN w:val="0"/>
              <w:jc w:val="righ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万元</w:t>
            </w:r>
          </w:p>
        </w:tc>
      </w:tr>
      <w:tr w14:paraId="32619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2D768351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申报人姓名</w:t>
            </w:r>
          </w:p>
        </w:tc>
        <w:tc>
          <w:tcPr>
            <w:tcW w:w="3307" w:type="dxa"/>
            <w:gridSpan w:val="4"/>
            <w:tcBorders>
              <w:tl2br w:val="nil"/>
              <w:tr2bl w:val="nil"/>
            </w:tcBorders>
            <w:vAlign w:val="center"/>
          </w:tcPr>
          <w:p w14:paraId="1C4ABA09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center"/>
          </w:tcPr>
          <w:p w14:paraId="212CD745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79A7B343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电子邮箱</w:t>
            </w:r>
          </w:p>
        </w:tc>
      </w:tr>
      <w:tr w14:paraId="320BE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044E5909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tl2br w:val="nil"/>
              <w:tr2bl w:val="nil"/>
            </w:tcBorders>
            <w:vAlign w:val="center"/>
          </w:tcPr>
          <w:p w14:paraId="7501AA3D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center"/>
          </w:tcPr>
          <w:p w14:paraId="2F453BF3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1A05E032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42110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7AE103C6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tl2br w:val="nil"/>
              <w:tr2bl w:val="nil"/>
            </w:tcBorders>
            <w:vAlign w:val="center"/>
          </w:tcPr>
          <w:p w14:paraId="7F693B4C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center"/>
          </w:tcPr>
          <w:p w14:paraId="46EAED6C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 w14:paraId="6F233577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674A6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8" w:type="dxa"/>
            <w:gridSpan w:val="4"/>
            <w:tcBorders>
              <w:tl2br w:val="nil"/>
              <w:tr2bl w:val="nil"/>
            </w:tcBorders>
            <w:vAlign w:val="center"/>
          </w:tcPr>
          <w:p w14:paraId="02E1533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（产品）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959" w:type="dxa"/>
            <w:gridSpan w:val="4"/>
            <w:tcBorders>
              <w:tl2br w:val="nil"/>
              <w:tr2bl w:val="nil"/>
            </w:tcBorders>
            <w:vAlign w:val="center"/>
          </w:tcPr>
          <w:p w14:paraId="45D4D98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检测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认定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报告编号</w:t>
            </w:r>
          </w:p>
        </w:tc>
        <w:tc>
          <w:tcPr>
            <w:tcW w:w="2615" w:type="dxa"/>
            <w:gridSpan w:val="2"/>
            <w:tcBorders>
              <w:tl2br w:val="nil"/>
              <w:tr2bl w:val="nil"/>
            </w:tcBorders>
            <w:vAlign w:val="center"/>
          </w:tcPr>
          <w:p w14:paraId="314B3ED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检测技术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认定单位</w:t>
            </w:r>
          </w:p>
        </w:tc>
      </w:tr>
      <w:tr w14:paraId="48DE1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8" w:type="dxa"/>
            <w:gridSpan w:val="4"/>
            <w:tcBorders>
              <w:tl2br w:val="nil"/>
              <w:tr2bl w:val="nil"/>
            </w:tcBorders>
            <w:vAlign w:val="center"/>
          </w:tcPr>
          <w:p w14:paraId="685749AB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tcBorders>
              <w:tl2br w:val="nil"/>
              <w:tr2bl w:val="nil"/>
            </w:tcBorders>
            <w:vAlign w:val="center"/>
          </w:tcPr>
          <w:p w14:paraId="7F8D5D65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l2br w:val="nil"/>
              <w:tr2bl w:val="nil"/>
            </w:tcBorders>
            <w:vAlign w:val="center"/>
          </w:tcPr>
          <w:p w14:paraId="5A85D165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31243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8" w:type="dxa"/>
            <w:gridSpan w:val="4"/>
            <w:tcBorders>
              <w:tl2br w:val="nil"/>
              <w:tr2bl w:val="nil"/>
            </w:tcBorders>
            <w:vAlign w:val="center"/>
          </w:tcPr>
          <w:p w14:paraId="5177E3AB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可增加行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59" w:type="dxa"/>
            <w:gridSpan w:val="4"/>
            <w:tcBorders>
              <w:tl2br w:val="nil"/>
              <w:tr2bl w:val="nil"/>
            </w:tcBorders>
            <w:vAlign w:val="center"/>
          </w:tcPr>
          <w:p w14:paraId="43782A70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l2br w:val="nil"/>
              <w:tr2bl w:val="nil"/>
            </w:tcBorders>
            <w:vAlign w:val="center"/>
          </w:tcPr>
          <w:p w14:paraId="3EDCF606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3CDAA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4426BB6B">
            <w:pPr>
              <w:autoSpaceDN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技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（产品）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790" w:type="dxa"/>
            <w:gridSpan w:val="9"/>
            <w:tcBorders>
              <w:tl2br w:val="nil"/>
              <w:tr2bl w:val="nil"/>
            </w:tcBorders>
            <w:vAlign w:val="center"/>
          </w:tcPr>
          <w:p w14:paraId="2F73988F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67ED0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303400E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归属专业</w:t>
            </w:r>
          </w:p>
        </w:tc>
        <w:tc>
          <w:tcPr>
            <w:tcW w:w="7790" w:type="dxa"/>
            <w:gridSpan w:val="9"/>
            <w:tcBorders>
              <w:tl2br w:val="nil"/>
              <w:tr2bl w:val="nil"/>
            </w:tcBorders>
            <w:vAlign w:val="center"/>
          </w:tcPr>
          <w:p w14:paraId="45D74FBF"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建筑；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结构；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给排水；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暖通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；</w:t>
            </w:r>
          </w:p>
          <w:p w14:paraId="398F8710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电气；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施工；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装配式建筑；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建筑材料循环利用</w:t>
            </w:r>
          </w:p>
        </w:tc>
      </w:tr>
      <w:tr w14:paraId="2C5BA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057C496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绿色建材类别</w:t>
            </w:r>
          </w:p>
        </w:tc>
        <w:tc>
          <w:tcPr>
            <w:tcW w:w="7790" w:type="dxa"/>
            <w:gridSpan w:val="9"/>
            <w:tcBorders>
              <w:tl2br w:val="nil"/>
              <w:tr2bl w:val="nil"/>
            </w:tcBorders>
            <w:vAlign w:val="center"/>
          </w:tcPr>
          <w:p w14:paraId="499E97E3"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围护结构与混凝土类；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门窗幕墙及装饰装修类；</w:t>
            </w:r>
          </w:p>
          <w:p w14:paraId="3E1B3168"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防水密封及建筑涂料类；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给排水及水处理设备类；</w:t>
            </w:r>
          </w:p>
          <w:p w14:paraId="70289CA1"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暖通空调及太阳能利用与照明类；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其他设备类；</w:t>
            </w:r>
          </w:p>
        </w:tc>
      </w:tr>
      <w:tr w14:paraId="4FB03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2609CDAD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（产品）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90" w:type="dxa"/>
            <w:gridSpan w:val="9"/>
            <w:tcBorders>
              <w:tl2br w:val="nil"/>
              <w:tr2bl w:val="nil"/>
            </w:tcBorders>
            <w:vAlign w:val="center"/>
          </w:tcPr>
          <w:p w14:paraId="70497B06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（产品）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先进性：</w:t>
            </w:r>
          </w:p>
          <w:p w14:paraId="4A2203A6"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50F52A66"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2FDE4A2A"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7BB7BCE1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近两年工程应用量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（项目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名称及应用量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：</w:t>
            </w:r>
          </w:p>
          <w:p w14:paraId="753F6133"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276F07EE"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0574C609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76FAB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2" w:type="dxa"/>
            <w:gridSpan w:val="10"/>
            <w:tcBorders>
              <w:tl2br w:val="nil"/>
              <w:tr2bl w:val="nil"/>
            </w:tcBorders>
            <w:vAlign w:val="center"/>
          </w:tcPr>
          <w:p w14:paraId="686F3D3A">
            <w:pPr>
              <w:autoSpaceDN w:val="0"/>
              <w:jc w:val="left"/>
              <w:textAlignment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二、内容</w:t>
            </w:r>
          </w:p>
        </w:tc>
      </w:tr>
      <w:tr w14:paraId="70410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2" w:type="dxa"/>
            <w:gridSpan w:val="10"/>
            <w:tcBorders>
              <w:tl2br w:val="nil"/>
              <w:tr2bl w:val="nil"/>
            </w:tcBorders>
            <w:vAlign w:val="center"/>
          </w:tcPr>
          <w:p w14:paraId="13266001">
            <w:pPr>
              <w:autoSpaceDN w:val="0"/>
              <w:jc w:val="left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1.主要技术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（产品）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性能及特点</w:t>
            </w:r>
          </w:p>
        </w:tc>
      </w:tr>
      <w:tr w14:paraId="2CED8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93" w:type="dxa"/>
            <w:gridSpan w:val="2"/>
            <w:tcBorders>
              <w:tl2br w:val="nil"/>
              <w:tr2bl w:val="nil"/>
            </w:tcBorders>
            <w:vAlign w:val="center"/>
          </w:tcPr>
          <w:p w14:paraId="12069A1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技术（产品）名称</w:t>
            </w:r>
          </w:p>
        </w:tc>
        <w:tc>
          <w:tcPr>
            <w:tcW w:w="2776" w:type="dxa"/>
            <w:gridSpan w:val="4"/>
            <w:tcBorders>
              <w:tl2br w:val="nil"/>
              <w:tr2bl w:val="nil"/>
            </w:tcBorders>
            <w:vAlign w:val="center"/>
          </w:tcPr>
          <w:p w14:paraId="16B7C989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专利号</w:t>
            </w:r>
          </w:p>
        </w:tc>
        <w:tc>
          <w:tcPr>
            <w:tcW w:w="3303" w:type="dxa"/>
            <w:gridSpan w:val="4"/>
            <w:tcBorders>
              <w:tl2br w:val="nil"/>
              <w:tr2bl w:val="nil"/>
            </w:tcBorders>
            <w:vAlign w:val="center"/>
          </w:tcPr>
          <w:p w14:paraId="5ECBDEA1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主要技术性能</w:t>
            </w:r>
          </w:p>
        </w:tc>
      </w:tr>
      <w:tr w14:paraId="39543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93" w:type="dxa"/>
            <w:gridSpan w:val="2"/>
            <w:tcBorders>
              <w:tl2br w:val="nil"/>
              <w:tr2bl w:val="nil"/>
            </w:tcBorders>
            <w:vAlign w:val="center"/>
          </w:tcPr>
          <w:p w14:paraId="4D1772B7">
            <w:pPr>
              <w:autoSpaceDN w:val="0"/>
              <w:jc w:val="center"/>
              <w:textAlignment w:val="top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4"/>
            <w:tcBorders>
              <w:tl2br w:val="nil"/>
              <w:tr2bl w:val="nil"/>
            </w:tcBorders>
            <w:vAlign w:val="center"/>
          </w:tcPr>
          <w:p w14:paraId="46C82C15">
            <w:pPr>
              <w:autoSpaceDN w:val="0"/>
              <w:jc w:val="center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4"/>
            <w:tcBorders>
              <w:tl2br w:val="nil"/>
              <w:tr2bl w:val="nil"/>
            </w:tcBorders>
            <w:vAlign w:val="center"/>
          </w:tcPr>
          <w:p w14:paraId="17F50387">
            <w:pPr>
              <w:autoSpaceDN w:val="0"/>
              <w:jc w:val="center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77828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93" w:type="dxa"/>
            <w:gridSpan w:val="2"/>
            <w:tcBorders>
              <w:tl2br w:val="nil"/>
              <w:tr2bl w:val="nil"/>
            </w:tcBorders>
            <w:vAlign w:val="center"/>
          </w:tcPr>
          <w:p w14:paraId="6286D02F">
            <w:pPr>
              <w:autoSpaceDN w:val="0"/>
              <w:jc w:val="center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可增加行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76" w:type="dxa"/>
            <w:gridSpan w:val="4"/>
            <w:tcBorders>
              <w:tl2br w:val="nil"/>
              <w:tr2bl w:val="nil"/>
            </w:tcBorders>
            <w:vAlign w:val="center"/>
          </w:tcPr>
          <w:p w14:paraId="6BA7CB4D">
            <w:pPr>
              <w:autoSpaceDN w:val="0"/>
              <w:jc w:val="center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4"/>
            <w:tcBorders>
              <w:tl2br w:val="nil"/>
              <w:tr2bl w:val="nil"/>
            </w:tcBorders>
            <w:vAlign w:val="center"/>
          </w:tcPr>
          <w:p w14:paraId="5AD8C797">
            <w:pPr>
              <w:autoSpaceDN w:val="0"/>
              <w:jc w:val="center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08C5A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2" w:type="dxa"/>
            <w:gridSpan w:val="10"/>
            <w:tcBorders>
              <w:tl2br w:val="nil"/>
              <w:tr2bl w:val="nil"/>
            </w:tcBorders>
            <w:vAlign w:val="center"/>
          </w:tcPr>
          <w:p w14:paraId="221B4691"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2.适用范围及技术要求</w:t>
            </w:r>
          </w:p>
        </w:tc>
      </w:tr>
      <w:tr w14:paraId="66253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0EBBBDD3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适用范围</w:t>
            </w:r>
          </w:p>
        </w:tc>
        <w:tc>
          <w:tcPr>
            <w:tcW w:w="7790" w:type="dxa"/>
            <w:gridSpan w:val="9"/>
            <w:tcBorders>
              <w:tl2br w:val="nil"/>
              <w:tr2bl w:val="nil"/>
            </w:tcBorders>
            <w:vAlign w:val="center"/>
          </w:tcPr>
          <w:p w14:paraId="01E0DDFB">
            <w:pPr>
              <w:autoSpaceDN w:val="0"/>
              <w:jc w:val="left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03C39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07BF1851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主要的技术指标</w:t>
            </w:r>
          </w:p>
        </w:tc>
        <w:tc>
          <w:tcPr>
            <w:tcW w:w="7790" w:type="dxa"/>
            <w:gridSpan w:val="9"/>
            <w:tcBorders>
              <w:tl2br w:val="nil"/>
              <w:tr2bl w:val="nil"/>
            </w:tcBorders>
            <w:vAlign w:val="center"/>
          </w:tcPr>
          <w:p w14:paraId="1191AE00">
            <w:pPr>
              <w:autoSpaceDN w:val="0"/>
              <w:jc w:val="left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7A004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265A8EE8">
            <w:pPr>
              <w:autoSpaceDN w:val="0"/>
              <w:jc w:val="center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其它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补充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790" w:type="dxa"/>
            <w:gridSpan w:val="9"/>
            <w:tcBorders>
              <w:tl2br w:val="nil"/>
              <w:tr2bl w:val="nil"/>
            </w:tcBorders>
            <w:vAlign w:val="center"/>
          </w:tcPr>
          <w:p w14:paraId="0F2F9C46">
            <w:pPr>
              <w:autoSpaceDN w:val="0"/>
              <w:jc w:val="left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2DB8C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72" w:type="dxa"/>
            <w:gridSpan w:val="10"/>
            <w:tcBorders>
              <w:tl2br w:val="nil"/>
              <w:tr2bl w:val="nil"/>
            </w:tcBorders>
            <w:vAlign w:val="center"/>
          </w:tcPr>
          <w:p w14:paraId="6F70CEAD"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3.《绿色建筑评价标准》（GB/T50378-2019）对应条文</w:t>
            </w:r>
          </w:p>
        </w:tc>
      </w:tr>
      <w:tr w14:paraId="463B1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401DEE85"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条文编号</w:t>
            </w:r>
          </w:p>
        </w:tc>
        <w:tc>
          <w:tcPr>
            <w:tcW w:w="7790" w:type="dxa"/>
            <w:gridSpan w:val="9"/>
            <w:tcBorders>
              <w:tl2br w:val="nil"/>
              <w:tr2bl w:val="nil"/>
            </w:tcBorders>
            <w:vAlign w:val="center"/>
          </w:tcPr>
          <w:p w14:paraId="51D03BEE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608BE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2" w:type="dxa"/>
            <w:gridSpan w:val="10"/>
            <w:tcBorders>
              <w:tl2br w:val="nil"/>
              <w:tr2bl w:val="nil"/>
            </w:tcBorders>
            <w:vAlign w:val="center"/>
          </w:tcPr>
          <w:p w14:paraId="3780CA04">
            <w:pPr>
              <w:autoSpaceDN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三、推广应用分析</w:t>
            </w:r>
          </w:p>
        </w:tc>
      </w:tr>
      <w:tr w14:paraId="14026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2" w:type="dxa"/>
            <w:gridSpan w:val="10"/>
            <w:tcBorders>
              <w:tl2br w:val="nil"/>
              <w:tr2bl w:val="nil"/>
            </w:tcBorders>
            <w:vAlign w:val="center"/>
          </w:tcPr>
          <w:p w14:paraId="3FAB7A16"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1.已具备的推广应用条件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如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：国家、地方等发布的法律、法规和政策名称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3707C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3" w:type="dxa"/>
            <w:gridSpan w:val="3"/>
            <w:tcBorders>
              <w:tl2br w:val="nil"/>
              <w:tr2bl w:val="nil"/>
            </w:tcBorders>
            <w:vAlign w:val="center"/>
          </w:tcPr>
          <w:p w14:paraId="3E74D197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所适用执行的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标准、规范、工法、标准图等标准化应用技术文件名称</w:t>
            </w:r>
          </w:p>
        </w:tc>
        <w:tc>
          <w:tcPr>
            <w:tcW w:w="2809" w:type="dxa"/>
            <w:gridSpan w:val="4"/>
            <w:tcBorders>
              <w:tl2br w:val="nil"/>
              <w:tr2bl w:val="nil"/>
            </w:tcBorders>
            <w:vAlign w:val="center"/>
          </w:tcPr>
          <w:p w14:paraId="3E9B245E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标准级别（国家、行业、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企业、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协会、地方）</w:t>
            </w:r>
          </w:p>
        </w:tc>
        <w:tc>
          <w:tcPr>
            <w:tcW w:w="2860" w:type="dxa"/>
            <w:gridSpan w:val="3"/>
            <w:tcBorders>
              <w:tl2br w:val="nil"/>
              <w:tr2bl w:val="nil"/>
            </w:tcBorders>
            <w:vAlign w:val="center"/>
          </w:tcPr>
          <w:p w14:paraId="41C1AAA5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标准编号</w:t>
            </w:r>
          </w:p>
        </w:tc>
      </w:tr>
      <w:tr w14:paraId="1BC11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3" w:type="dxa"/>
            <w:gridSpan w:val="3"/>
            <w:tcBorders>
              <w:tl2br w:val="nil"/>
              <w:tr2bl w:val="nil"/>
            </w:tcBorders>
            <w:vAlign w:val="center"/>
          </w:tcPr>
          <w:p w14:paraId="7C8CCAB5">
            <w:pPr>
              <w:autoSpaceDN w:val="0"/>
              <w:spacing w:line="400" w:lineRule="exact"/>
              <w:jc w:val="center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gridSpan w:val="4"/>
            <w:tcBorders>
              <w:tl2br w:val="nil"/>
              <w:tr2bl w:val="nil"/>
            </w:tcBorders>
            <w:vAlign w:val="center"/>
          </w:tcPr>
          <w:p w14:paraId="4D3BB0D4">
            <w:pPr>
              <w:autoSpaceDN w:val="0"/>
              <w:spacing w:line="400" w:lineRule="exact"/>
              <w:jc w:val="center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l2br w:val="nil"/>
              <w:tr2bl w:val="nil"/>
            </w:tcBorders>
            <w:vAlign w:val="center"/>
          </w:tcPr>
          <w:p w14:paraId="6DAA768C">
            <w:pPr>
              <w:autoSpaceDN w:val="0"/>
              <w:jc w:val="center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57C7D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03" w:type="dxa"/>
            <w:gridSpan w:val="3"/>
            <w:tcBorders>
              <w:tl2br w:val="nil"/>
              <w:tr2bl w:val="nil"/>
            </w:tcBorders>
            <w:vAlign w:val="center"/>
          </w:tcPr>
          <w:p w14:paraId="70952BFE">
            <w:pPr>
              <w:autoSpaceDN w:val="0"/>
              <w:spacing w:line="400" w:lineRule="exact"/>
              <w:jc w:val="center"/>
              <w:textAlignment w:val="top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（可增加行）</w:t>
            </w:r>
          </w:p>
        </w:tc>
        <w:tc>
          <w:tcPr>
            <w:tcW w:w="2809" w:type="dxa"/>
            <w:gridSpan w:val="4"/>
            <w:tcBorders>
              <w:tl2br w:val="nil"/>
              <w:tr2bl w:val="nil"/>
            </w:tcBorders>
            <w:vAlign w:val="center"/>
          </w:tcPr>
          <w:p w14:paraId="2738B606">
            <w:pPr>
              <w:autoSpaceDN w:val="0"/>
              <w:spacing w:line="400" w:lineRule="exact"/>
              <w:jc w:val="center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l2br w:val="nil"/>
              <w:tr2bl w:val="nil"/>
            </w:tcBorders>
            <w:vAlign w:val="center"/>
          </w:tcPr>
          <w:p w14:paraId="380E224D">
            <w:pPr>
              <w:autoSpaceDN w:val="0"/>
              <w:jc w:val="center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699EF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2" w:type="dxa"/>
            <w:gridSpan w:val="10"/>
            <w:tcBorders>
              <w:tl2br w:val="nil"/>
              <w:tr2bl w:val="nil"/>
            </w:tcBorders>
            <w:vAlign w:val="center"/>
          </w:tcPr>
          <w:p w14:paraId="68D3670B">
            <w:pPr>
              <w:autoSpaceDN w:val="0"/>
              <w:jc w:val="left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.推广应用前景</w:t>
            </w:r>
          </w:p>
          <w:p w14:paraId="53D5D0B5">
            <w:pPr>
              <w:autoSpaceDN w:val="0"/>
              <w:jc w:val="left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6E427246">
            <w:pPr>
              <w:autoSpaceDN w:val="0"/>
              <w:jc w:val="left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362EF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2" w:type="dxa"/>
            <w:gridSpan w:val="10"/>
            <w:tcBorders>
              <w:tl2br w:val="nil"/>
              <w:tr2bl w:val="nil"/>
            </w:tcBorders>
            <w:vAlign w:val="center"/>
          </w:tcPr>
          <w:p w14:paraId="6A0EB92A"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</w:rPr>
              <w:t>.</w:t>
            </w: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>环境效益与社会效益分析</w:t>
            </w:r>
          </w:p>
          <w:p w14:paraId="53F48FF3"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 w14:paraId="53954F26"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7AB8F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3199C422">
            <w:pPr>
              <w:autoSpaceDN w:val="0"/>
              <w:spacing w:line="400" w:lineRule="exact"/>
              <w:ind w:left="232" w:hanging="240" w:hangingChars="10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>专家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</w:rPr>
              <w:t>评审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>意见</w:t>
            </w:r>
          </w:p>
        </w:tc>
        <w:tc>
          <w:tcPr>
            <w:tcW w:w="7790" w:type="dxa"/>
            <w:gridSpan w:val="9"/>
            <w:tcBorders>
              <w:tl2br w:val="nil"/>
              <w:tr2bl w:val="nil"/>
            </w:tcBorders>
            <w:vAlign w:val="center"/>
          </w:tcPr>
          <w:p w14:paraId="739CFF4D">
            <w:pPr>
              <w:autoSpaceDN w:val="0"/>
              <w:spacing w:line="400" w:lineRule="exact"/>
              <w:jc w:val="center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 w14:paraId="5E7406EF">
            <w:pPr>
              <w:autoSpaceDN w:val="0"/>
              <w:spacing w:line="400" w:lineRule="exact"/>
              <w:jc w:val="center"/>
              <w:textAlignment w:val="top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 w14:paraId="04E49B96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 w14:paraId="09D6F397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 w14:paraId="4008DBFC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 w14:paraId="1755BAB7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 w14:paraId="274F9925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</w:rPr>
              <w:t>专家</w:t>
            </w: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>签字：</w:t>
            </w:r>
          </w:p>
          <w:p w14:paraId="7FB9535E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 w14:paraId="40FF1F19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 w14:paraId="62617704">
            <w:pPr>
              <w:wordWrap w:val="0"/>
              <w:autoSpaceDN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>年　　月　　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 xml:space="preserve">       </w:t>
            </w:r>
          </w:p>
          <w:p w14:paraId="10AC1AED">
            <w:pPr>
              <w:wordWrap w:val="0"/>
              <w:autoSpaceDN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 xml:space="preserve">       </w:t>
            </w:r>
          </w:p>
        </w:tc>
      </w:tr>
      <w:tr w14:paraId="0D4C9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255D2A6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</w:rPr>
              <w:t>协会意见</w:t>
            </w:r>
          </w:p>
        </w:tc>
        <w:tc>
          <w:tcPr>
            <w:tcW w:w="7790" w:type="dxa"/>
            <w:gridSpan w:val="9"/>
            <w:tcBorders>
              <w:tl2br w:val="nil"/>
              <w:tr2bl w:val="nil"/>
            </w:tcBorders>
            <w:vAlign w:val="center"/>
          </w:tcPr>
          <w:p w14:paraId="64F9F66C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 w14:paraId="4DE42E19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 w14:paraId="3C0E03D8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 w14:paraId="0AD4E882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</w:p>
          <w:p w14:paraId="143A08AD">
            <w:pPr>
              <w:wordWrap w:val="0"/>
              <w:autoSpaceDN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>年　　月　　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 xml:space="preserve">       </w:t>
            </w:r>
          </w:p>
          <w:p w14:paraId="744C465C">
            <w:pPr>
              <w:wordWrap w:val="0"/>
              <w:autoSpaceDN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>（盖章）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 xml:space="preserve">          </w:t>
            </w:r>
          </w:p>
          <w:p w14:paraId="234F5900">
            <w:pPr>
              <w:wordWrap w:val="0"/>
              <w:autoSpaceDN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 xml:space="preserve">         </w:t>
            </w:r>
          </w:p>
        </w:tc>
      </w:tr>
    </w:tbl>
    <w:p w14:paraId="3A979E35">
      <w:r>
        <w:rPr>
          <w:rFonts w:hint="eastAsia" w:ascii="宋体" w:hAnsi="宋体" w:eastAsia="宋体" w:cs="Times New Roman"/>
          <w:color w:val="000000"/>
          <w:sz w:val="24"/>
          <w:szCs w:val="32"/>
          <w:lang w:eastAsia="zh-CN"/>
        </w:rPr>
        <w:t>注：申报单位需完整填写除“专家评审意见”、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3012126-1F80-40D7-9AD4-0A45A44A87F4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B6102CB-E648-4805-A5C4-BCA10A7DC4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0B031545-54D5-443C-9BA4-80861E4AC3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4FB0CB2-A9B3-4063-98C4-200002214ED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B0AAC59-F158-4EE0-A4CE-9ACEF28853B6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9665CC73-BB27-4B42-9E25-7C507CA0F7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AAD1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E02751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2F2B9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414A0798"/>
    <w:rsid w:val="414A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2024-07-09T09:10:00Z</dcterms:created>
  <dc:creator>Nicki</dc:creator>
  <cp:lastModifiedBy>Nicki</cp:lastModifiedBy>
  <dcterms:modified xsi:type="dcterms:W3CDTF">2024-07-09T09:10:57Z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1C9DB2E8013C452484DF2632EB7890B8_11</vt:lpwstr>
  </property>
</Properties>
</file>